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120" w:line="440" w:lineRule="exact"/>
        <w:jc w:val="center"/>
        <w:shd w:val="clear" w:color="auto" w:fill="1E4E72"/>
      </w:pPr>
      <w:r>
        <w:rPr>
          <w:rFonts w:ascii="Montserrat" w:hAnsi="Montserrat"/>
          <w:b/>
          <w:color w:val="FFFFFF"/>
          <w:sz w:val="22"/>
          <w:spacing w:val="4"/>
        </w:rPr>
        <w:t>CHRIST INTERRUPTS A FUNERAL</w:t>
      </w:r>
    </w:p>
    <w:p>
      <w:pPr>
        <w:spacing w:before="40" w:after="200" w:line="280" w:lineRule="exact"/>
        <w:jc w:val="center"/>
      </w:pPr>
      <w:r>
        <w:rPr>
          <w:rFonts w:ascii="Montserrat" w:hAnsi="Montserrat"/>
          <w:b/>
          <w:i/>
          <w:color w:val="5780AB"/>
          <w:sz w:val="20"/>
        </w:rPr>
        <w:t>One word from Jesus, and death lets go.</w:t>
      </w:r>
    </w:p>
    <w:p>
      <w:pPr>
        <w:spacing w:before="200" w:after="120" w:line="440" w:lineRule="exact"/>
        <w:jc w:val="center"/>
        <w:shd w:val="clear" w:color="auto" w:fill="1E4E72"/>
      </w:pPr>
      <w:r>
        <w:rPr>
          <w:rFonts w:ascii="Montserrat" w:hAnsi="Montserrat"/>
          <w:b/>
          <w:color w:val="FFFFFF"/>
          <w:sz w:val="22"/>
          <w:spacing w:val="4"/>
        </w:rPr>
        <w:t>HYMN</w:t>
      </w:r>
    </w:p>
    <w:p>
      <w:pPr>
        <w:spacing w:before="0" w:after="120" w:line="300" w:lineRule="exact"/>
      </w:pPr>
      <w:r>
        <w:rPr>
          <w:rFonts w:ascii="Lora" w:hAnsi="Lora"/>
          <w:b w:val="0"/>
          <w:i w:val="0"/>
          <w:color w:val="000000"/>
          <w:sz w:val="22"/>
        </w:rPr>
        <w:t>LSB 578, "Thy Strong Word," stanza 6</w:t>
      </w:r>
    </w:p>
    <w:p>
      <w:pPr>
        <w:spacing w:before="0" w:after="120" w:line="300" w:lineRule="exact"/>
      </w:pPr>
      <w:r>
        <w:rPr>
          <w:rFonts w:ascii="Lora" w:hAnsi="Lora"/>
          <w:b w:val="0"/>
          <w:i w:val="0"/>
          <w:color w:val="000000"/>
          <w:sz w:val="22"/>
        </w:rPr>
        <w:t xml:space="preserve">God the Father, light-creator,  </w:t>
        <w:br/>
        <w:t xml:space="preserve">To Thee laud and honor be.  </w:t>
        <w:br/>
        <w:t xml:space="preserve">To Thee, Light of Light begotten,  </w:t>
        <w:br/>
        <w:t xml:space="preserve">Praise be sung eternally.  </w:t>
        <w:br/>
        <w:t xml:space="preserve">Holy Spirit, light-revealer,  </w:t>
        <w:br/>
        <w:t xml:space="preserve">Glory, glory be to Thee.  </w:t>
        <w:br/>
        <w:t xml:space="preserve">Mortals, angels, now and ever  </w:t>
        <w:br/>
        <w:t>Praise the holy Trinity!</w:t>
      </w:r>
    </w:p>
    <w:p>
      <w:pPr>
        <w:spacing w:before="200" w:after="120" w:line="440" w:lineRule="exact"/>
        <w:jc w:val="center"/>
        <w:shd w:val="clear" w:color="auto" w:fill="1E4E72"/>
      </w:pPr>
      <w:r>
        <w:rPr>
          <w:rFonts w:ascii="Montserrat" w:hAnsi="Montserrat"/>
          <w:b/>
          <w:color w:val="FFFFFF"/>
          <w:sz w:val="22"/>
          <w:spacing w:val="4"/>
        </w:rPr>
        <w:t>FROM THE SMALL CATECHISM</w:t>
      </w:r>
    </w:p>
    <w:p>
      <w:pPr>
        <w:spacing w:before="0" w:after="120" w:line="300" w:lineRule="exact"/>
      </w:pPr>
      <w:r>
        <w:rPr>
          <w:rFonts w:ascii="Lora" w:hAnsi="Lora"/>
          <w:b/>
          <w:i w:val="0"/>
          <w:color w:val="000000"/>
          <w:sz w:val="22"/>
        </w:rPr>
        <w:t>The Third Article.</w:t>
      </w:r>
      <w:r>
        <w:rPr>
          <w:rFonts w:ascii="Lora" w:hAnsi="Lora"/>
          <w:b w:val="0"/>
          <w:i w:val="0"/>
          <w:color w:val="000000"/>
          <w:sz w:val="22"/>
        </w:rPr>
        <w:t xml:space="preserve"> I believe in the Holy Spirit, the holy Christian Church, the communion of saints, the forgiveness of sins, the resurrection of the body, and the life everlasting. Amen.</w:t>
      </w:r>
    </w:p>
    <w:p>
      <w:pPr>
        <w:spacing w:before="0" w:after="120" w:line="300" w:lineRule="exact"/>
      </w:pPr>
      <w:r>
        <w:rPr>
          <w:rFonts w:ascii="Lora" w:hAnsi="Lora"/>
          <w:b/>
          <w:i w:val="0"/>
          <w:color w:val="000000"/>
          <w:sz w:val="22"/>
        </w:rPr>
        <w:t>What does this mean?</w:t>
      </w:r>
      <w:r>
        <w:rPr>
          <w:rFonts w:ascii="Lora" w:hAnsi="Lora"/>
          <w:b w:val="0"/>
          <w:i w:val="0"/>
          <w:color w:val="000000"/>
          <w:sz w:val="22"/>
        </w:rPr>
        <w:t xml:space="preserve"> I believe that I cannot by my own reason or strength believe in Jesus Christ, my Lord, or come to Him; but the Holy Spirit has called me by the Gospel, enlightened me with His gifts, sanctified and kept me in the true faith. In the same way He calls, gathers, enlightens, and sanctifies the whole Christian church on earth, and keeps it with Jesus Christ in the one true faith. In this Christian church He daily and richly forgives all my sins and the sins of all believers. On the Last Day He will raise me and all the dead, and give eternal life to me and all believers in Christ. This is most certainly true.</w:t>
      </w:r>
    </w:p>
    <w:p>
      <w:pPr>
        <w:spacing w:before="200" w:after="120" w:line="440" w:lineRule="exact"/>
        <w:jc w:val="center"/>
        <w:shd w:val="clear" w:color="auto" w:fill="1E4E72"/>
      </w:pPr>
      <w:r>
        <w:rPr>
          <w:rFonts w:ascii="Montserrat" w:hAnsi="Montserrat"/>
          <w:b/>
          <w:color w:val="FFFFFF"/>
          <w:sz w:val="22"/>
          <w:spacing w:val="4"/>
        </w:rPr>
        <w:t>THE TEXT</w:t>
      </w:r>
    </w:p>
    <w:p>
      <w:pPr>
        <w:spacing w:before="0" w:after="120" w:line="300" w:lineRule="exact"/>
      </w:pPr>
      <w:r>
        <w:rPr>
          <w:rFonts w:ascii="Lora" w:hAnsi="Lora"/>
          <w:b w:val="0"/>
          <w:i w:val="0"/>
          <w:color w:val="000000"/>
          <w:sz w:val="22"/>
        </w:rPr>
        <w:t>11 Soon afterward he went to a town called Nain, and his disciples and a great crowd went with him. 12 As he drew near to the gate of the town, behold, a man who had died was being carried out, the only son of his mother, and she was a widow, and a considerable crowd from the town was with her. 13 And when the Lord saw her, he had compassion on her and said to her, "Do not weep." 14 Then he came up and touched the bier, and the bearers stood still. And he said, "Young man, I say to you, arise." 15 And the dead man sat up and began to speak, and Jesus gave him to his mother. 16 Fear seized them all, and they glorified God, saying, "A great prophet has arisen among us!" and "God has visited his people!" 17 And this report about him spread through the whole of Judea and all the surrounding country. (ESV)</w:t>
      </w:r>
    </w:p>
    <w:p>
      <w:pPr>
        <w:spacing w:before="0" w:after="120" w:line="300" w:lineRule="exact"/>
      </w:pPr>
      <w:r>
        <w:rPr>
          <w:rFonts w:ascii="Lora" w:hAnsi="Lora"/>
          <w:b w:val="0"/>
          <w:i w:val="0"/>
          <w:color w:val="000000"/>
          <w:sz w:val="22"/>
        </w:rPr>
        <w:t>Circle every verb that belongs to Jesus. There are nine. Only two of them are words.</w:t>
      </w:r>
    </w:p>
    <w:p>
      <w:pPr>
        <w:spacing w:before="200" w:after="120" w:line="440" w:lineRule="exact"/>
        <w:jc w:val="center"/>
        <w:shd w:val="clear" w:color="auto" w:fill="1E4E72"/>
      </w:pPr>
      <w:r>
        <w:rPr>
          <w:rFonts w:ascii="Montserrat" w:hAnsi="Montserrat"/>
          <w:b/>
          <w:color w:val="FFFFFF"/>
          <w:sz w:val="22"/>
          <w:spacing w:val="4"/>
        </w:rPr>
        <w:t>TWO WORDS OF GOD</w:t>
      </w:r>
    </w:p>
    <w:p>
      <w:pPr>
        <w:spacing w:before="0" w:after="120" w:line="300" w:lineRule="exact"/>
      </w:pPr>
      <w:r>
        <w:rPr>
          <w:rFonts w:ascii="Lora" w:hAnsi="Lora"/>
          <w:b w:val="0"/>
          <w:i w:val="0"/>
          <w:color w:val="000000"/>
          <w:sz w:val="22"/>
        </w:rPr>
        <w:t>Look up both verses and write them out.</w:t>
      </w:r>
    </w:p>
    <w:p>
      <w:pPr>
        <w:spacing w:before="0" w:after="120" w:line="300" w:lineRule="exact"/>
      </w:pPr>
      <w:r>
        <w:rPr>
          <w:rFonts w:ascii="Lora" w:hAnsi="Lora"/>
          <w:b/>
          <w:i w:val="0"/>
          <w:color w:val="000000"/>
          <w:sz w:val="22"/>
        </w:rPr>
        <w:t>Genesis 2:17</w:t>
      </w:r>
    </w:p>
    <w:p>
      <w:pPr>
        <w:spacing w:before="0" w:after="120" w:line="300" w:lineRule="exact"/>
      </w:pPr>
      <w:r>
        <w:rPr>
          <w:rFonts w:ascii="Lora" w:hAnsi="Lora"/>
          <w:b/>
          <w:i w:val="0"/>
          <w:color w:val="000000"/>
          <w:sz w:val="22"/>
        </w:rPr>
        <w:t>Luke 7:14</w:t>
      </w:r>
    </w:p>
    <w:p>
      <w:pPr>
        <w:spacing w:before="0" w:after="120" w:line="300" w:lineRule="exact"/>
      </w:pPr>
      <w:r>
        <w:rPr>
          <w:rFonts w:ascii="Lora" w:hAnsi="Lora"/>
          <w:b w:val="0"/>
          <w:i w:val="0"/>
          <w:color w:val="000000"/>
          <w:sz w:val="22"/>
        </w:rPr>
        <w:t>Whose voice says the first one? _______________________________</w:t>
      </w:r>
    </w:p>
    <w:p>
      <w:pPr>
        <w:spacing w:before="0" w:after="120" w:line="300" w:lineRule="exact"/>
      </w:pPr>
      <w:r>
        <w:rPr>
          <w:rFonts w:ascii="Lora" w:hAnsi="Lora"/>
          <w:b w:val="0"/>
          <w:i w:val="0"/>
          <w:color w:val="000000"/>
          <w:sz w:val="22"/>
        </w:rPr>
        <w:t>Whose voice says the second one? _______________________________</w:t>
      </w:r>
    </w:p>
    <w:p>
      <w:pPr>
        <w:spacing w:before="200" w:after="120" w:line="440" w:lineRule="exact"/>
        <w:jc w:val="center"/>
        <w:shd w:val="clear" w:color="auto" w:fill="1E4E72"/>
      </w:pPr>
      <w:r>
        <w:rPr>
          <w:rFonts w:ascii="Montserrat" w:hAnsi="Montserrat"/>
          <w:b/>
          <w:color w:val="FFFFFF"/>
          <w:sz w:val="22"/>
          <w:spacing w:val="4"/>
        </w:rPr>
        <w:t>THE WAGE AND THE GIFT</w:t>
      </w:r>
    </w:p>
    <w:p>
      <w:pPr>
        <w:spacing w:before="0" w:after="120" w:line="300" w:lineRule="exact"/>
      </w:pPr>
      <w:r>
        <w:rPr>
          <w:rFonts w:ascii="Lora" w:hAnsi="Lora"/>
          <w:b/>
          <w:i w:val="0"/>
          <w:color w:val="000000"/>
          <w:sz w:val="22"/>
        </w:rPr>
        <w:t>Romans 6:23</w:t>
      </w:r>
    </w:p>
    <w:p>
      <w:pPr>
        <w:spacing w:before="0" w:after="120" w:line="300" w:lineRule="exact"/>
      </w:pPr>
      <w:r>
        <w:rPr>
          <w:rFonts w:ascii="Lora" w:hAnsi="Lora"/>
          <w:b w:val="0"/>
          <w:i w:val="0"/>
          <w:color w:val="000000"/>
          <w:sz w:val="22"/>
        </w:rPr>
        <w:t>For the wages of sin is _______________, but the free gift of God is _______________ in Christ Jesus our Lord.</w:t>
      </w:r>
    </w:p>
    <w:p>
      <w:pPr>
        <w:spacing w:before="0" w:after="120" w:line="300" w:lineRule="exact"/>
      </w:pPr>
      <w:r>
        <w:rPr>
          <w:rFonts w:ascii="Lora" w:hAnsi="Lora"/>
          <w:b w:val="0"/>
          <w:i w:val="0"/>
          <w:color w:val="000000"/>
          <w:sz w:val="22"/>
        </w:rPr>
        <w:t>A wage is something you _______________.</w:t>
      </w:r>
    </w:p>
    <w:p>
      <w:pPr>
        <w:spacing w:before="0" w:after="120" w:line="300" w:lineRule="exact"/>
      </w:pPr>
      <w:r>
        <w:rPr>
          <w:rFonts w:ascii="Lora" w:hAnsi="Lora"/>
          <w:b w:val="0"/>
          <w:i w:val="0"/>
          <w:color w:val="000000"/>
          <w:sz w:val="22"/>
        </w:rPr>
        <w:t>A gift is something you _______________.</w:t>
      </w:r>
    </w:p>
    <w:p>
      <w:pPr>
        <w:spacing w:before="0" w:after="120" w:line="300" w:lineRule="exact"/>
      </w:pPr>
      <w:r>
        <w:rPr>
          <w:rFonts w:ascii="Lora" w:hAnsi="Lora"/>
          <w:b w:val="0"/>
          <w:i w:val="0"/>
          <w:color w:val="000000"/>
          <w:sz w:val="22"/>
        </w:rPr>
        <w:t>Which one did the widow of Nain get? _______________________________</w:t>
      </w:r>
    </w:p>
    <w:p>
      <w:pPr>
        <w:spacing w:before="200" w:after="120" w:line="440" w:lineRule="exact"/>
        <w:jc w:val="center"/>
        <w:shd w:val="clear" w:color="auto" w:fill="1E4E72"/>
      </w:pPr>
      <w:r>
        <w:rPr>
          <w:rFonts w:ascii="Montserrat" w:hAnsi="Montserrat"/>
          <w:b/>
          <w:color w:val="FFFFFF"/>
          <w:sz w:val="22"/>
          <w:spacing w:val="4"/>
        </w:rPr>
        <w:t>THINK ABOUT IT</w:t>
      </w:r>
    </w:p>
    <w:p>
      <w:pPr>
        <w:spacing w:before="0" w:after="120" w:line="300" w:lineRule="exact"/>
      </w:pPr>
      <w:r>
        <w:rPr>
          <w:rFonts w:ascii="Lora" w:hAnsi="Lora"/>
          <w:b w:val="0"/>
          <w:i w:val="0"/>
          <w:color w:val="000000"/>
          <w:sz w:val="22"/>
        </w:rPr>
        <w:t>1. How many people asked Jesus to do anything in this account?</w:t>
      </w:r>
    </w:p>
    <w:p>
      <w:pPr>
        <w:spacing w:before="0" w:after="120" w:line="300" w:lineRule="exact"/>
      </w:pPr>
      <w:r>
        <w:rPr>
          <w:rFonts w:ascii="Lora" w:hAnsi="Lora"/>
          <w:b w:val="0"/>
          <w:i w:val="0"/>
          <w:color w:val="000000"/>
          <w:sz w:val="22"/>
        </w:rPr>
        <w:t>2. Elijah and Elisha both raised a widow's son, and both of them prayed first. Jesus does not pray first. What does that tell you about who He is?</w:t>
      </w:r>
    </w:p>
    <w:p>
      <w:pPr>
        <w:spacing w:before="0" w:after="120" w:line="300" w:lineRule="exact"/>
      </w:pPr>
      <w:r>
        <w:rPr>
          <w:rFonts w:ascii="Lora" w:hAnsi="Lora"/>
          <w:b w:val="0"/>
          <w:i w:val="0"/>
          <w:color w:val="000000"/>
          <w:sz w:val="22"/>
        </w:rPr>
        <w:t>3. The crowd says two things about Jesus in verse 16. Which one is the whole truth?</w:t>
      </w:r>
    </w:p>
    <w:p>
      <w:pPr>
        <w:spacing w:before="200" w:after="120" w:line="440" w:lineRule="exact"/>
        <w:jc w:val="center"/>
        <w:shd w:val="clear" w:color="auto" w:fill="1E4E72"/>
      </w:pPr>
      <w:r>
        <w:rPr>
          <w:rFonts w:ascii="Montserrat" w:hAnsi="Montserrat"/>
          <w:b/>
          <w:color w:val="FFFFFF"/>
          <w:sz w:val="22"/>
          <w:spacing w:val="4"/>
        </w:rPr>
        <w:t>MEMORY WORK</w:t>
      </w:r>
    </w:p>
    <w:p>
      <w:pPr>
        <w:spacing w:before="0" w:after="120" w:line="300" w:lineRule="exact"/>
      </w:pPr>
      <w:r>
        <w:rPr>
          <w:rFonts w:ascii="Lora" w:hAnsi="Lora"/>
          <w:b w:val="0"/>
          <w:i w:val="0"/>
          <w:color w:val="000000"/>
          <w:sz w:val="22"/>
        </w:rPr>
        <w:t>"FOR THE WAGES OF SIN IS DEATH, BUT THE FREE GIFT OF GOD IS ETERNAL LIFE IN CHRIST JESUS OUR LORD."</w:t>
      </w:r>
    </w:p>
    <w:p>
      <w:pPr>
        <w:spacing w:before="0" w:after="120" w:line="300" w:lineRule="exact"/>
      </w:pPr>
      <w:r>
        <w:rPr>
          <w:rFonts w:ascii="Lora" w:hAnsi="Lora"/>
          <w:b w:val="0"/>
          <w:i w:val="0"/>
          <w:color w:val="000000"/>
          <w:sz w:val="22"/>
        </w:rPr>
        <w:t>Romans 6:23 (ESV)</w:t>
      </w:r>
    </w:p>
    <w:p>
      <w:pPr>
        <w:spacing w:before="200" w:after="120" w:line="440" w:lineRule="exact"/>
        <w:jc w:val="center"/>
        <w:shd w:val="clear" w:color="auto" w:fill="1E4E72"/>
      </w:pPr>
      <w:r>
        <w:rPr>
          <w:rFonts w:ascii="Montserrat" w:hAnsi="Montserrat"/>
          <w:b/>
          <w:color w:val="FFFFFF"/>
          <w:sz w:val="22"/>
          <w:spacing w:val="4"/>
        </w:rPr>
        <w:t>CLOSING</w:t>
      </w:r>
    </w:p>
    <w:p>
      <w:pPr>
        <w:spacing w:before="0" w:after="120" w:line="300" w:lineRule="exact"/>
      </w:pPr>
      <w:r>
        <w:rPr>
          <w:rFonts w:ascii="Lora" w:hAnsi="Lora"/>
          <w:b w:val="0"/>
          <w:i w:val="0"/>
          <w:color w:val="000000"/>
          <w:sz w:val="22"/>
        </w:rPr>
        <w:t>The grace of our Lord Jesus Christ, the love of God, and the communion of the Holy Spirit be with you all. Amen.</w:t>
      </w:r>
    </w:p>
    <w:p>
      <w:pPr>
        <w:spacing w:before="0" w:after="120" w:line="300" w:lineRule="exact"/>
      </w:pPr>
      <w:r>
        <w:rPr>
          <w:rFonts w:ascii="Lora" w:hAnsi="Lora"/>
          <w:b w:val="0"/>
          <w:i w:val="0"/>
          <w:color w:val="000000"/>
          <w:sz w:val="22"/>
        </w:rPr>
        <w:t>"Thy Strong Word," text by Martin H. Franzmann, 1907 to 1976. Text © 1969 Concordia Publishing House. Used by permission: ONE LICENSE A-730382.</w:t>
      </w:r>
    </w:p>
    <w:p>
      <w:pPr>
        <w:spacing w:before="240" w:after="0" w:line="200" w:lineRule="exact"/>
      </w:pPr>
      <w:r>
        <w:rPr>
          <w:rFonts w:ascii="Lora" w:hAnsi="Lora"/>
          <w:b w:val="0"/>
          <w:i w:val="0"/>
          <w:color w:val="1E4E72"/>
          <w:sz w:val="16"/>
        </w:rPr>
        <w:t>Source 50d4d0b59967</w:t>
      </w:r>
    </w:p>
    <w:sectPr w:rsidR="00FC693F" w:rsidRPr="0006063C" w:rsidSect="00034616">
      <w:footerReference w:type="default" r:id="rId9"/>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Lora" w:hAnsi="Lora"/>
        <w:color w:val="1E4E72"/>
        <w:sz w:val="16"/>
      </w:rPr>
      <w:t>Intermediate 3–5 · Student Handout · 2026-09-20</w:t>
    </w:r>
    <w:r>
      <w:tab/>
    </w:r>
    <w:r>
      <w:rPr>
        <w:rFonts w:ascii="Lora" w:hAnsi="Lora"/>
        <w:color w:val="1E4E72"/>
        <w:sz w:val="16"/>
      </w:rPr>
      <w:t xml:space="preserve">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Christ Interrupts a Funeral</dc:title>
  <dc:subject/>
  <dc:creator>St. Paul Lutheran Church, Austin</dc:creator>
  <cp:keywords/>
  <dc:description>source 50d4d0b59967f07962185f62575ebcd8258b8cf8597d7e5ff8c18cf7573b8a62</dc:description>
  <cp:lastModifiedBy>St. Paul Sunday School pipeline</cp:lastModifiedBy>
  <cp:revision>1</cp:revision>
  <dcterms:created xsi:type="dcterms:W3CDTF">2026-09-20T00:00:00Z</dcterms:created>
  <dcterms:modified xsi:type="dcterms:W3CDTF">2026-09-20T00:00:00Z</dcterms:modified>
  <cp:category/>
</cp:coreProperties>
</file>